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9427" w14:textId="77777777" w:rsidR="0039289A" w:rsidRPr="006A5C79" w:rsidRDefault="0039289A" w:rsidP="006A5C79">
      <w:pPr>
        <w:spacing w:after="0" w:line="240" w:lineRule="auto"/>
        <w:ind w:right="396"/>
        <w:jc w:val="center"/>
        <w:rPr>
          <w:rFonts w:ascii="Times New Roman" w:hAnsi="Times New Roman" w:cs="Times New Roman"/>
          <w:b/>
          <w:sz w:val="28"/>
          <w:szCs w:val="28"/>
        </w:rPr>
      </w:pPr>
      <w:r w:rsidRPr="006A5C79">
        <w:rPr>
          <w:rFonts w:ascii="Times New Roman" w:hAnsi="Times New Roman" w:cs="Times New Roman"/>
          <w:b/>
          <w:sz w:val="28"/>
          <w:szCs w:val="28"/>
        </w:rPr>
        <w:t xml:space="preserve">Анализ деятельности </w:t>
      </w:r>
      <w:bookmarkStart w:id="0" w:name="_Hlk158278376"/>
      <w:r w:rsidRPr="006A5C79">
        <w:rPr>
          <w:rFonts w:ascii="Times New Roman" w:hAnsi="Times New Roman" w:cs="Times New Roman"/>
          <w:b/>
          <w:sz w:val="28"/>
          <w:szCs w:val="28"/>
        </w:rPr>
        <w:t>ОСГБУ «МЦСПСиД «Семья»</w:t>
      </w:r>
    </w:p>
    <w:p w14:paraId="73296452" w14:textId="77777777" w:rsidR="0039289A" w:rsidRPr="006A5C79" w:rsidRDefault="0039289A" w:rsidP="006A5C79">
      <w:pPr>
        <w:spacing w:after="0" w:line="240" w:lineRule="auto"/>
        <w:ind w:right="396"/>
        <w:jc w:val="center"/>
        <w:rPr>
          <w:rFonts w:ascii="Times New Roman" w:hAnsi="Times New Roman" w:cs="Times New Roman"/>
          <w:b/>
          <w:sz w:val="28"/>
          <w:szCs w:val="28"/>
        </w:rPr>
      </w:pPr>
      <w:r w:rsidRPr="006A5C79">
        <w:rPr>
          <w:rFonts w:ascii="Times New Roman" w:hAnsi="Times New Roman" w:cs="Times New Roman"/>
          <w:b/>
          <w:sz w:val="28"/>
          <w:szCs w:val="28"/>
        </w:rPr>
        <w:t xml:space="preserve"> Алексеевского городского округа</w:t>
      </w:r>
      <w:r w:rsidR="006A5C79" w:rsidRPr="006A5C79">
        <w:rPr>
          <w:rFonts w:ascii="Times New Roman" w:hAnsi="Times New Roman" w:cs="Times New Roman"/>
          <w:b/>
          <w:sz w:val="28"/>
          <w:szCs w:val="28"/>
        </w:rPr>
        <w:t xml:space="preserve">» </w:t>
      </w:r>
      <w:r w:rsidRPr="006A5C79">
        <w:rPr>
          <w:rFonts w:ascii="Times New Roman" w:hAnsi="Times New Roman" w:cs="Times New Roman"/>
          <w:b/>
          <w:sz w:val="28"/>
          <w:szCs w:val="28"/>
        </w:rPr>
        <w:t xml:space="preserve"> Белгородской области</w:t>
      </w:r>
    </w:p>
    <w:bookmarkEnd w:id="0"/>
    <w:p w14:paraId="15FA9AEC" w14:textId="77777777" w:rsidR="006A5C79" w:rsidRDefault="006A5C79" w:rsidP="0039289A">
      <w:pPr>
        <w:spacing w:after="0" w:line="360" w:lineRule="auto"/>
        <w:ind w:right="396"/>
        <w:jc w:val="center"/>
        <w:rPr>
          <w:rFonts w:ascii="Times New Roman" w:hAnsi="Times New Roman" w:cs="Times New Roman"/>
          <w:sz w:val="28"/>
          <w:szCs w:val="28"/>
        </w:rPr>
      </w:pPr>
    </w:p>
    <w:p w14:paraId="4A161066" w14:textId="125D68D5" w:rsidR="006A5C79" w:rsidRDefault="006A5C79" w:rsidP="006A5C79">
      <w:pPr>
        <w:spacing w:after="0" w:line="360" w:lineRule="auto"/>
        <w:ind w:right="396"/>
        <w:jc w:val="both"/>
        <w:rPr>
          <w:rFonts w:ascii="Times New Roman" w:hAnsi="Times New Roman" w:cs="Times New Roman"/>
          <w:sz w:val="28"/>
          <w:szCs w:val="28"/>
        </w:rPr>
      </w:pPr>
      <w:r>
        <w:rPr>
          <w:rFonts w:ascii="Times New Roman" w:hAnsi="Times New Roman" w:cs="Times New Roman"/>
          <w:sz w:val="28"/>
          <w:szCs w:val="28"/>
        </w:rPr>
        <w:tab/>
        <w:t>В 2023 году распоряжением прав</w:t>
      </w:r>
      <w:r w:rsidR="00961E29">
        <w:rPr>
          <w:rFonts w:ascii="Times New Roman" w:hAnsi="Times New Roman" w:cs="Times New Roman"/>
          <w:sz w:val="28"/>
          <w:szCs w:val="28"/>
        </w:rPr>
        <w:t xml:space="preserve">ительства Белгородской области </w:t>
      </w:r>
      <w:r>
        <w:rPr>
          <w:rFonts w:ascii="Times New Roman" w:hAnsi="Times New Roman" w:cs="Times New Roman"/>
          <w:sz w:val="28"/>
          <w:szCs w:val="28"/>
        </w:rPr>
        <w:t xml:space="preserve"> </w:t>
      </w:r>
      <w:r w:rsidR="00961E29">
        <w:rPr>
          <w:rFonts w:ascii="Times New Roman" w:hAnsi="Times New Roman" w:cs="Times New Roman"/>
          <w:sz w:val="28"/>
          <w:szCs w:val="28"/>
        </w:rPr>
        <w:t>(</w:t>
      </w:r>
      <w:r>
        <w:rPr>
          <w:rFonts w:ascii="Times New Roman" w:hAnsi="Times New Roman" w:cs="Times New Roman"/>
          <w:sz w:val="28"/>
          <w:szCs w:val="28"/>
        </w:rPr>
        <w:t xml:space="preserve">№ 232-рп от 03.04.2023г.) было принято решение  </w:t>
      </w:r>
      <w:r>
        <w:rPr>
          <w:rFonts w:ascii="Times New Roman" w:hAnsi="Times New Roman"/>
          <w:sz w:val="28"/>
          <w:szCs w:val="28"/>
        </w:rPr>
        <w:t>с 15</w:t>
      </w:r>
      <w:r w:rsidR="00087066">
        <w:rPr>
          <w:rFonts w:ascii="Times New Roman" w:hAnsi="Times New Roman"/>
          <w:sz w:val="28"/>
          <w:szCs w:val="28"/>
        </w:rPr>
        <w:t xml:space="preserve"> </w:t>
      </w:r>
      <w:r>
        <w:rPr>
          <w:rFonts w:ascii="Times New Roman" w:hAnsi="Times New Roman"/>
          <w:sz w:val="28"/>
          <w:szCs w:val="28"/>
        </w:rPr>
        <w:t>мая 2023 года принять безвозмездно в собственность Белгородской области муниципальное учреждение как имущественный комплекс, в том числе имущество и земельный участок, закрепленный за учреждением  МБУ «МЦСПСиД «Семья» Алексеевского городского округа и определить полное наименование учреждения</w:t>
      </w:r>
      <w:r w:rsidR="00961E29">
        <w:rPr>
          <w:rFonts w:ascii="Times New Roman" w:hAnsi="Times New Roman"/>
          <w:sz w:val="28"/>
          <w:szCs w:val="28"/>
        </w:rPr>
        <w:t xml:space="preserve"> как</w:t>
      </w:r>
      <w:r>
        <w:rPr>
          <w:rFonts w:ascii="Times New Roman" w:hAnsi="Times New Roman"/>
          <w:sz w:val="28"/>
          <w:szCs w:val="28"/>
        </w:rPr>
        <w:t xml:space="preserve"> </w:t>
      </w:r>
      <w:r>
        <w:rPr>
          <w:rFonts w:ascii="Times New Roman" w:hAnsi="Times New Roman" w:cs="Times New Roman"/>
          <w:sz w:val="28"/>
          <w:szCs w:val="28"/>
        </w:rPr>
        <w:t>областное специализированное государственное бюджетное учреждение «Многопрофильный центр социальной помощи семье и детям «Семья» Алексеевского городского округа» Белгородской области.</w:t>
      </w:r>
    </w:p>
    <w:p w14:paraId="4B7FE987" w14:textId="77777777" w:rsidR="00F174E5" w:rsidRDefault="00F174E5" w:rsidP="00F174E5">
      <w:pPr>
        <w:spacing w:after="0" w:line="360" w:lineRule="auto"/>
        <w:ind w:right="396" w:firstLine="540"/>
        <w:jc w:val="both"/>
        <w:rPr>
          <w:rFonts w:ascii="Times New Roman" w:hAnsi="Times New Roman"/>
          <w:bCs/>
          <w:sz w:val="28"/>
          <w:szCs w:val="28"/>
        </w:rPr>
      </w:pPr>
      <w:r w:rsidRPr="000642AC">
        <w:rPr>
          <w:rFonts w:ascii="Times New Roman" w:hAnsi="Times New Roman" w:cs="Times New Roman"/>
          <w:sz w:val="28"/>
          <w:szCs w:val="28"/>
        </w:rPr>
        <w:t>У</w:t>
      </w:r>
      <w:r w:rsidRPr="000642AC">
        <w:rPr>
          <w:rFonts w:ascii="Times New Roman" w:hAnsi="Times New Roman"/>
          <w:bCs/>
          <w:sz w:val="28"/>
          <w:szCs w:val="28"/>
        </w:rPr>
        <w:t>чреждение осуществляет свою деятельность на основании Уст</w:t>
      </w:r>
      <w:r>
        <w:rPr>
          <w:rFonts w:ascii="Times New Roman" w:hAnsi="Times New Roman"/>
          <w:bCs/>
          <w:sz w:val="28"/>
          <w:szCs w:val="28"/>
        </w:rPr>
        <w:t xml:space="preserve">ава, утверждённого Министерством социальной защиты населения и труда Белгородской области (приказ от 28.04.2023г. № 162). </w:t>
      </w:r>
      <w:r w:rsidRPr="000642AC">
        <w:rPr>
          <w:rFonts w:ascii="Times New Roman" w:hAnsi="Times New Roman"/>
          <w:bCs/>
          <w:sz w:val="28"/>
          <w:szCs w:val="28"/>
        </w:rPr>
        <w:t xml:space="preserve"> </w:t>
      </w:r>
    </w:p>
    <w:p w14:paraId="052EBD08" w14:textId="77777777" w:rsidR="000102D2" w:rsidRDefault="00F174E5" w:rsidP="000102D2">
      <w:pPr>
        <w:spacing w:after="0" w:line="360" w:lineRule="auto"/>
        <w:ind w:right="396" w:firstLine="540"/>
        <w:jc w:val="both"/>
        <w:rPr>
          <w:rFonts w:ascii="Times New Roman" w:hAnsi="Times New Roman" w:cs="Times New Roman"/>
          <w:sz w:val="28"/>
          <w:szCs w:val="28"/>
        </w:rPr>
      </w:pPr>
      <w:r w:rsidRPr="000642AC">
        <w:rPr>
          <w:rFonts w:ascii="Times New Roman" w:hAnsi="Times New Roman" w:cs="Times New Roman"/>
          <w:sz w:val="28"/>
          <w:szCs w:val="28"/>
        </w:rPr>
        <w:t xml:space="preserve">Центр </w:t>
      </w:r>
      <w:r w:rsidRPr="000642AC">
        <w:rPr>
          <w:rFonts w:ascii="Times New Roman" w:hAnsi="Times New Roman" w:cs="Times New Roman"/>
          <w:color w:val="000000"/>
          <w:sz w:val="28"/>
          <w:szCs w:val="28"/>
        </w:rPr>
        <w:t>создан с целью предоставления социальных услуг несовершенно</w:t>
      </w:r>
      <w:r>
        <w:rPr>
          <w:rFonts w:ascii="Times New Roman" w:hAnsi="Times New Roman" w:cs="Times New Roman"/>
          <w:color w:val="000000"/>
          <w:sz w:val="28"/>
          <w:szCs w:val="28"/>
        </w:rPr>
        <w:t xml:space="preserve">летним, находящимся в социально </w:t>
      </w:r>
      <w:r w:rsidRPr="000642AC">
        <w:rPr>
          <w:rFonts w:ascii="Times New Roman" w:hAnsi="Times New Roman" w:cs="Times New Roman"/>
          <w:color w:val="000000"/>
          <w:sz w:val="28"/>
          <w:szCs w:val="28"/>
        </w:rPr>
        <w:t>опасном положении или иной трудной жизненной ситуации.</w:t>
      </w:r>
      <w:r w:rsidRPr="000642AC">
        <w:rPr>
          <w:rFonts w:ascii="Times New Roman" w:hAnsi="Times New Roman" w:cs="Times New Roman"/>
          <w:sz w:val="28"/>
          <w:szCs w:val="28"/>
        </w:rPr>
        <w:t xml:space="preserve"> Рассчитан на 16 мест, предназначен для временного проживания несовершеннолетних в возрасте от 3 до 18 лет. </w:t>
      </w:r>
      <w:r w:rsidRPr="000642AC">
        <w:rPr>
          <w:rFonts w:ascii="Times New Roman" w:hAnsi="Times New Roman" w:cs="Times New Roman"/>
          <w:sz w:val="28"/>
          <w:szCs w:val="28"/>
        </w:rPr>
        <w:tab/>
        <w:t>Учреждение решает задачи по профилактике безнадзорности и правонарушений несовершеннолетних. За это время в учреждении сложилась определенная система работы, позволяющая качественно и в полном объеме оказывать социальные, медицинские, психологические, педагогические и срочные услуги</w:t>
      </w:r>
      <w:r>
        <w:rPr>
          <w:rFonts w:ascii="Times New Roman" w:hAnsi="Times New Roman" w:cs="Times New Roman"/>
          <w:sz w:val="28"/>
          <w:szCs w:val="28"/>
        </w:rPr>
        <w:t>.</w:t>
      </w:r>
      <w:r w:rsidR="000102D2">
        <w:rPr>
          <w:rFonts w:ascii="Times New Roman" w:hAnsi="Times New Roman" w:cs="Times New Roman"/>
          <w:sz w:val="28"/>
          <w:szCs w:val="28"/>
        </w:rPr>
        <w:t xml:space="preserve"> </w:t>
      </w:r>
      <w:r w:rsidR="000102D2" w:rsidRPr="000642AC">
        <w:rPr>
          <w:rFonts w:ascii="Times New Roman" w:hAnsi="Times New Roman" w:cs="Times New Roman"/>
          <w:sz w:val="28"/>
          <w:szCs w:val="28"/>
        </w:rPr>
        <w:t>Результат заключается в организации и проведении реабилитационного процесса, нацеленного на возвращение воспитанника в полноценную биологическую семью.</w:t>
      </w:r>
    </w:p>
    <w:p w14:paraId="6D169F57" w14:textId="77777777" w:rsidR="000102D2" w:rsidRDefault="000102D2" w:rsidP="00087066">
      <w:pPr>
        <w:tabs>
          <w:tab w:val="left" w:pos="1080"/>
        </w:tabs>
        <w:autoSpaceDE w:val="0"/>
        <w:spacing w:after="0" w:line="360" w:lineRule="auto"/>
        <w:ind w:right="-2" w:firstLine="567"/>
        <w:jc w:val="both"/>
        <w:rPr>
          <w:rFonts w:ascii="Times New Roman" w:hAnsi="Times New Roman" w:cs="Times New Roman"/>
          <w:sz w:val="28"/>
          <w:szCs w:val="28"/>
        </w:rPr>
      </w:pPr>
      <w:r>
        <w:rPr>
          <w:rFonts w:ascii="Times New Roman" w:hAnsi="Times New Roman" w:cs="Times New Roman"/>
          <w:sz w:val="28"/>
          <w:szCs w:val="28"/>
        </w:rPr>
        <w:t>В организации реализуются права детей на безопасные, благоприятные условия пребывания, приближенные к семейным, с учетом ведения иных видов и оказания социальных, медицинских, образовательных услуг.</w:t>
      </w:r>
      <w:r w:rsidRPr="000102D2">
        <w:rPr>
          <w:rFonts w:ascii="Times New Roman" w:hAnsi="Times New Roman" w:cs="Times New Roman"/>
          <w:sz w:val="28"/>
          <w:szCs w:val="28"/>
        </w:rPr>
        <w:t xml:space="preserve"> </w:t>
      </w:r>
    </w:p>
    <w:p w14:paraId="17EBB8BB" w14:textId="77777777" w:rsidR="000102D2" w:rsidRDefault="000102D2" w:rsidP="00087066">
      <w:pPr>
        <w:tabs>
          <w:tab w:val="left" w:pos="1080"/>
        </w:tabs>
        <w:autoSpaceDE w:val="0"/>
        <w:spacing w:after="0" w:line="360" w:lineRule="auto"/>
        <w:ind w:right="-2" w:firstLine="567"/>
        <w:jc w:val="both"/>
        <w:rPr>
          <w:rFonts w:ascii="Times New Roman" w:hAnsi="Times New Roman" w:cs="Times New Roman"/>
          <w:sz w:val="28"/>
          <w:szCs w:val="28"/>
        </w:rPr>
      </w:pPr>
      <w:r w:rsidRPr="004A140A">
        <w:rPr>
          <w:rFonts w:ascii="Times New Roman" w:hAnsi="Times New Roman" w:cs="Times New Roman"/>
          <w:sz w:val="28"/>
          <w:szCs w:val="28"/>
        </w:rPr>
        <w:t xml:space="preserve">Центр осуществляет следующие виды помощи: </w:t>
      </w:r>
    </w:p>
    <w:p w14:paraId="491A959B" w14:textId="77777777" w:rsidR="000102D2" w:rsidRPr="004A140A" w:rsidRDefault="000102D2" w:rsidP="00087066">
      <w:pPr>
        <w:tabs>
          <w:tab w:val="left" w:pos="1080"/>
        </w:tabs>
        <w:autoSpaceDE w:val="0"/>
        <w:spacing w:after="0"/>
        <w:ind w:right="-2" w:firstLine="567"/>
        <w:jc w:val="both"/>
        <w:rPr>
          <w:rFonts w:ascii="Times New Roman" w:hAnsi="Times New Roman" w:cs="Times New Roman"/>
          <w:sz w:val="28"/>
          <w:szCs w:val="28"/>
        </w:rPr>
      </w:pPr>
      <w:r w:rsidRPr="004A140A">
        <w:rPr>
          <w:rFonts w:ascii="Times New Roman" w:hAnsi="Times New Roman" w:cs="Times New Roman"/>
          <w:sz w:val="28"/>
          <w:szCs w:val="28"/>
        </w:rPr>
        <w:lastRenderedPageBreak/>
        <w:t>педагогическая помощь</w:t>
      </w:r>
      <w:r w:rsidRPr="004A140A">
        <w:rPr>
          <w:rFonts w:ascii="Times New Roman" w:hAnsi="Times New Roman" w:cs="Times New Roman"/>
          <w:i/>
          <w:sz w:val="28"/>
          <w:szCs w:val="28"/>
        </w:rPr>
        <w:t xml:space="preserve"> – </w:t>
      </w:r>
      <w:r w:rsidRPr="004A140A">
        <w:rPr>
          <w:rFonts w:ascii="Times New Roman" w:hAnsi="Times New Roman" w:cs="Times New Roman"/>
          <w:sz w:val="28"/>
          <w:szCs w:val="28"/>
        </w:rPr>
        <w:t xml:space="preserve">осуществление действий, направленных на решение проблем семьи, составляющих содержание трудной жизненной ситуации. К ним относятся выявление и содействие развитию различных интересов членов семьи, проведение просветительской работы для всестороннего развития ребенка, изучение особенностей семейных отношений, обучение родителей эффективным методам воспитания, мобилизация ресурсов семьи на решение существующих проблем, осуществление мониторинга по защите ребенка от жестокого обращения или насилия, содействие в устройстве ребенка в детское дошкольное, образовательное или профессиональное учебное заведение; </w:t>
      </w:r>
    </w:p>
    <w:p w14:paraId="1BEA3394" w14:textId="77777777" w:rsidR="000102D2" w:rsidRPr="004A140A" w:rsidRDefault="000102D2" w:rsidP="00087066">
      <w:pPr>
        <w:tabs>
          <w:tab w:val="left" w:pos="1080"/>
        </w:tabs>
        <w:autoSpaceDE w:val="0"/>
        <w:spacing w:after="0"/>
        <w:ind w:right="-2" w:firstLine="567"/>
        <w:jc w:val="both"/>
        <w:rPr>
          <w:rFonts w:ascii="Times New Roman" w:hAnsi="Times New Roman" w:cs="Times New Roman"/>
          <w:sz w:val="28"/>
          <w:szCs w:val="28"/>
        </w:rPr>
      </w:pPr>
      <w:r w:rsidRPr="004A140A">
        <w:rPr>
          <w:rFonts w:ascii="Times New Roman" w:hAnsi="Times New Roman" w:cs="Times New Roman"/>
          <w:sz w:val="28"/>
          <w:szCs w:val="28"/>
        </w:rPr>
        <w:t>медицинская помощь</w:t>
      </w:r>
      <w:r w:rsidRPr="004A140A">
        <w:rPr>
          <w:rFonts w:ascii="Times New Roman" w:hAnsi="Times New Roman" w:cs="Times New Roman"/>
          <w:i/>
          <w:sz w:val="28"/>
          <w:szCs w:val="28"/>
        </w:rPr>
        <w:t xml:space="preserve"> – </w:t>
      </w:r>
      <w:r w:rsidRPr="004A140A">
        <w:rPr>
          <w:rFonts w:ascii="Times New Roman" w:hAnsi="Times New Roman" w:cs="Times New Roman"/>
          <w:sz w:val="28"/>
          <w:szCs w:val="28"/>
        </w:rPr>
        <w:t>содействие в консультировании семьи медицинскими специалистами; внедрение посредничества при осуществлении реабилитационных, информационных, профилактических, лечебных  мероприятий, консультаций по вопросам сохранения и укрепления здоровья, формирование представлений семьи о здоровом образе жизни и путях преодоления вредных привычек, формирование сексуальной культуры и навыков защиты сексуальных отношений, профилактики туберкулеза, венерических заболеваний, содействие в поддержке и охране здоровья и т.д.;</w:t>
      </w:r>
    </w:p>
    <w:p w14:paraId="02C96732" w14:textId="77777777" w:rsidR="000102D2" w:rsidRDefault="000102D2" w:rsidP="00087066">
      <w:pPr>
        <w:pStyle w:val="1"/>
        <w:spacing w:line="276" w:lineRule="auto"/>
        <w:ind w:firstLine="709"/>
        <w:jc w:val="both"/>
        <w:rPr>
          <w:szCs w:val="28"/>
        </w:rPr>
      </w:pPr>
      <w:r w:rsidRPr="004A140A">
        <w:rPr>
          <w:szCs w:val="28"/>
        </w:rPr>
        <w:t>юридическая помощь</w:t>
      </w:r>
      <w:r w:rsidRPr="004A140A">
        <w:rPr>
          <w:i/>
          <w:szCs w:val="28"/>
        </w:rPr>
        <w:t xml:space="preserve"> – </w:t>
      </w:r>
      <w:r w:rsidRPr="004A140A">
        <w:rPr>
          <w:szCs w:val="28"/>
        </w:rPr>
        <w:t>консультирование по вопросам социального законодательства Российской Федерации, гарантий и льгот, на которые имеет право семья, осуществление защиты прав и интересов семьи и ребенка; предоставление информации, необходимой семье для решения сложной жизненной ситуации, об учреждениях, куда необходимо обращаться за оказанием помощи и т.д.</w:t>
      </w:r>
      <w:r>
        <w:rPr>
          <w:szCs w:val="28"/>
        </w:rPr>
        <w:t xml:space="preserve"> </w:t>
      </w:r>
    </w:p>
    <w:p w14:paraId="0388A603" w14:textId="77777777" w:rsidR="00251750" w:rsidRDefault="000102D2" w:rsidP="00087066">
      <w:pPr>
        <w:spacing w:after="0"/>
        <w:ind w:firstLine="709"/>
        <w:jc w:val="both"/>
        <w:rPr>
          <w:rFonts w:ascii="Times New Roman" w:eastAsia="Times New Roman" w:hAnsi="Times New Roman" w:cs="Times New Roman"/>
          <w:sz w:val="28"/>
          <w:szCs w:val="28"/>
        </w:rPr>
      </w:pPr>
      <w:r w:rsidRPr="00831A0A">
        <w:rPr>
          <w:rFonts w:ascii="Times New Roman" w:hAnsi="Times New Roman" w:cs="Times New Roman"/>
          <w:sz w:val="28"/>
          <w:szCs w:val="28"/>
        </w:rPr>
        <w:t>На базе ОСГБУ</w:t>
      </w:r>
      <w:r w:rsidRPr="00831A0A">
        <w:rPr>
          <w:rFonts w:ascii="Times New Roman" w:eastAsia="Times New Roman" w:hAnsi="Times New Roman" w:cs="Times New Roman"/>
          <w:sz w:val="28"/>
          <w:szCs w:val="28"/>
        </w:rPr>
        <w:t xml:space="preserve"> </w:t>
      </w:r>
      <w:r w:rsidRPr="00831A0A">
        <w:rPr>
          <w:rFonts w:ascii="Times New Roman" w:hAnsi="Times New Roman" w:cs="Times New Roman"/>
          <w:sz w:val="28"/>
          <w:szCs w:val="28"/>
        </w:rPr>
        <w:t>«МЦСПС и Д «Семья» Алексеевского городского Белгородской области</w:t>
      </w:r>
      <w:r w:rsidRPr="00831A0A">
        <w:rPr>
          <w:rFonts w:ascii="Times New Roman" w:eastAsia="Times New Roman" w:hAnsi="Times New Roman" w:cs="Times New Roman"/>
          <w:sz w:val="28"/>
          <w:szCs w:val="28"/>
        </w:rPr>
        <w:t xml:space="preserve"> работают </w:t>
      </w:r>
      <w:r w:rsidRPr="00831A0A">
        <w:rPr>
          <w:rFonts w:ascii="Times New Roman" w:hAnsi="Times New Roman" w:cs="Times New Roman"/>
          <w:sz w:val="28"/>
          <w:szCs w:val="28"/>
        </w:rPr>
        <w:t xml:space="preserve">службы «Телефон доверия» </w:t>
      </w:r>
      <w:r w:rsidRPr="00831A0A">
        <w:rPr>
          <w:rFonts w:ascii="Times New Roman" w:eastAsia="Times New Roman" w:hAnsi="Times New Roman" w:cs="Times New Roman"/>
          <w:sz w:val="28"/>
          <w:szCs w:val="28"/>
        </w:rPr>
        <w:t>и «Консультативный</w:t>
      </w:r>
      <w:r>
        <w:rPr>
          <w:rFonts w:ascii="Times New Roman" w:eastAsia="Times New Roman" w:hAnsi="Times New Roman" w:cs="Times New Roman"/>
          <w:sz w:val="28"/>
          <w:szCs w:val="28"/>
        </w:rPr>
        <w:t xml:space="preserve"> пункт». Специалистами в рамках данных служб оказываются услуги семьям Алексеевского городского округа, имеющим несовершеннолетних детей. Консультации проводят высококвалифицированные специалисты: педагог-психолог, юрисконсульт, социальный педагог, медицинская сестра.</w:t>
      </w:r>
      <w:r w:rsidR="00831A0A" w:rsidRPr="00831A0A">
        <w:rPr>
          <w:rFonts w:ascii="Times New Roman" w:eastAsia="Times New Roman" w:hAnsi="Times New Roman" w:cs="Times New Roman"/>
          <w:sz w:val="28"/>
          <w:szCs w:val="28"/>
        </w:rPr>
        <w:t xml:space="preserve"> </w:t>
      </w:r>
    </w:p>
    <w:p w14:paraId="2C556117" w14:textId="64EB8065" w:rsidR="000D11F1" w:rsidRPr="00251750" w:rsidRDefault="00831A0A" w:rsidP="00087066">
      <w:pPr>
        <w:spacing w:after="0"/>
        <w:ind w:firstLine="709"/>
        <w:jc w:val="both"/>
        <w:rPr>
          <w:rFonts w:ascii="Times New Roman" w:eastAsia="Times New Roman" w:hAnsi="Times New Roman" w:cs="Times New Roman"/>
          <w:color w:val="FF0000"/>
          <w:sz w:val="28"/>
          <w:szCs w:val="28"/>
        </w:rPr>
      </w:pPr>
      <w:r w:rsidRPr="00B74D07">
        <w:rPr>
          <w:rFonts w:ascii="Times New Roman" w:eastAsia="Times New Roman" w:hAnsi="Times New Roman" w:cs="Times New Roman"/>
          <w:sz w:val="28"/>
          <w:szCs w:val="28"/>
        </w:rPr>
        <w:t>В 202</w:t>
      </w:r>
      <w:r w:rsidR="00087066" w:rsidRPr="00B74D07">
        <w:rPr>
          <w:rFonts w:ascii="Times New Roman" w:eastAsia="Times New Roman" w:hAnsi="Times New Roman" w:cs="Times New Roman"/>
          <w:sz w:val="28"/>
          <w:szCs w:val="28"/>
        </w:rPr>
        <w:t>3</w:t>
      </w:r>
      <w:r w:rsidRPr="00B74D07">
        <w:rPr>
          <w:rFonts w:ascii="Times New Roman" w:eastAsia="Times New Roman" w:hAnsi="Times New Roman" w:cs="Times New Roman"/>
          <w:sz w:val="28"/>
          <w:szCs w:val="28"/>
        </w:rPr>
        <w:t xml:space="preserve"> году в консультативный пункт и службу «Телефон доверия» обратилось 117 человека. («Телефон доверия» - 56 обращений; консультативный пункт – 61 обращений). Из них 30 обращения поступило от несовершеннолетних, 87 обращение от родителей (законных представителей)</w:t>
      </w:r>
      <w:r w:rsidR="00251750">
        <w:rPr>
          <w:rFonts w:ascii="Times New Roman" w:eastAsia="Times New Roman" w:hAnsi="Times New Roman" w:cs="Times New Roman"/>
          <w:color w:val="FF0000"/>
          <w:sz w:val="28"/>
          <w:szCs w:val="28"/>
        </w:rPr>
        <w:t xml:space="preserve"> </w:t>
      </w:r>
      <w:r w:rsidR="00251750">
        <w:rPr>
          <w:rFonts w:ascii="Times New Roman" w:eastAsia="Times New Roman" w:hAnsi="Times New Roman" w:cs="Times New Roman"/>
          <w:color w:val="FF0000"/>
          <w:sz w:val="28"/>
          <w:szCs w:val="28"/>
        </w:rPr>
        <w:tab/>
      </w:r>
      <w:r w:rsidR="00664232">
        <w:rPr>
          <w:rFonts w:ascii="Times New Roman" w:hAnsi="Times New Roman" w:cs="Times New Roman"/>
          <w:bCs/>
          <w:color w:val="000000"/>
          <w:sz w:val="28"/>
          <w:szCs w:val="28"/>
        </w:rPr>
        <w:t>За 2023</w:t>
      </w:r>
      <w:r w:rsidR="000D11F1">
        <w:rPr>
          <w:rFonts w:ascii="Times New Roman" w:hAnsi="Times New Roman" w:cs="Times New Roman"/>
          <w:bCs/>
          <w:color w:val="000000"/>
          <w:sz w:val="28"/>
          <w:szCs w:val="28"/>
        </w:rPr>
        <w:t xml:space="preserve"> год в </w:t>
      </w:r>
      <w:r>
        <w:rPr>
          <w:bCs/>
          <w:color w:val="000000"/>
          <w:szCs w:val="28"/>
        </w:rPr>
        <w:t xml:space="preserve"> </w:t>
      </w:r>
      <w:r w:rsidR="000D11F1">
        <w:rPr>
          <w:rFonts w:ascii="Times New Roman" w:hAnsi="Times New Roman" w:cs="Times New Roman"/>
          <w:bCs/>
          <w:color w:val="000000"/>
          <w:sz w:val="28"/>
          <w:szCs w:val="28"/>
        </w:rPr>
        <w:t>у</w:t>
      </w:r>
      <w:r w:rsidR="00664232">
        <w:rPr>
          <w:rFonts w:ascii="Times New Roman" w:hAnsi="Times New Roman" w:cs="Times New Roman"/>
          <w:bCs/>
          <w:color w:val="000000"/>
          <w:sz w:val="28"/>
          <w:szCs w:val="28"/>
        </w:rPr>
        <w:t>чреждении прошли реабилитацию 38 несовершеннолетних</w:t>
      </w:r>
      <w:r w:rsidR="000D11F1">
        <w:rPr>
          <w:rFonts w:ascii="Times New Roman" w:hAnsi="Times New Roman" w:cs="Times New Roman"/>
          <w:bCs/>
          <w:color w:val="000000"/>
          <w:sz w:val="28"/>
          <w:szCs w:val="28"/>
        </w:rPr>
        <w:t xml:space="preserve">: </w:t>
      </w:r>
      <w:r>
        <w:rPr>
          <w:bCs/>
          <w:color w:val="000000"/>
          <w:szCs w:val="28"/>
        </w:rPr>
        <w:t xml:space="preserve"> </w:t>
      </w:r>
      <w:r w:rsidR="00F525D0">
        <w:rPr>
          <w:rFonts w:ascii="Times New Roman" w:hAnsi="Times New Roman" w:cs="Times New Roman"/>
          <w:bCs/>
          <w:color w:val="000000"/>
          <w:sz w:val="28"/>
          <w:szCs w:val="28"/>
        </w:rPr>
        <w:t>от 3 до 7 лет - 4</w:t>
      </w:r>
      <w:r w:rsidR="000D11F1">
        <w:rPr>
          <w:rFonts w:ascii="Times New Roman" w:hAnsi="Times New Roman" w:cs="Times New Roman"/>
          <w:bCs/>
          <w:color w:val="000000"/>
          <w:sz w:val="28"/>
          <w:szCs w:val="28"/>
        </w:rPr>
        <w:t xml:space="preserve"> человек</w:t>
      </w:r>
      <w:r w:rsidR="00F525D0">
        <w:rPr>
          <w:rFonts w:ascii="Times New Roman" w:hAnsi="Times New Roman" w:cs="Times New Roman"/>
          <w:bCs/>
          <w:color w:val="000000"/>
          <w:sz w:val="28"/>
          <w:szCs w:val="28"/>
        </w:rPr>
        <w:t>а, от 8 до 10 лет- 3</w:t>
      </w:r>
      <w:r w:rsidR="000D11F1">
        <w:rPr>
          <w:rFonts w:ascii="Times New Roman" w:hAnsi="Times New Roman" w:cs="Times New Roman"/>
          <w:bCs/>
          <w:color w:val="000000"/>
          <w:sz w:val="28"/>
          <w:szCs w:val="28"/>
        </w:rPr>
        <w:t xml:space="preserve"> человек</w:t>
      </w:r>
      <w:r w:rsidR="00F525D0">
        <w:rPr>
          <w:rFonts w:ascii="Times New Roman" w:hAnsi="Times New Roman" w:cs="Times New Roman"/>
          <w:bCs/>
          <w:color w:val="000000"/>
          <w:sz w:val="28"/>
          <w:szCs w:val="28"/>
        </w:rPr>
        <w:t>а</w:t>
      </w:r>
      <w:r w:rsidR="003312E7">
        <w:rPr>
          <w:rFonts w:ascii="Times New Roman" w:hAnsi="Times New Roman" w:cs="Times New Roman"/>
          <w:bCs/>
          <w:color w:val="000000"/>
          <w:sz w:val="28"/>
          <w:szCs w:val="28"/>
        </w:rPr>
        <w:t>, от 11 до 14 лет – 25 человек, от 15 до 18 лет - 6 человек</w:t>
      </w:r>
      <w:r w:rsidR="000D11F1">
        <w:rPr>
          <w:rFonts w:ascii="Times New Roman" w:hAnsi="Times New Roman" w:cs="Times New Roman"/>
          <w:bCs/>
          <w:color w:val="000000"/>
          <w:sz w:val="28"/>
          <w:szCs w:val="28"/>
        </w:rPr>
        <w:t xml:space="preserve">. Под опеку -1 </w:t>
      </w:r>
      <w:r w:rsidR="000D11F1">
        <w:rPr>
          <w:rFonts w:ascii="Times New Roman" w:hAnsi="Times New Roman" w:cs="Times New Roman"/>
          <w:bCs/>
          <w:color w:val="000000"/>
          <w:sz w:val="28"/>
          <w:szCs w:val="28"/>
        </w:rPr>
        <w:lastRenderedPageBreak/>
        <w:t>воспитанник, в интернатные учреждения-0 в</w:t>
      </w:r>
      <w:r w:rsidR="003312E7">
        <w:rPr>
          <w:rFonts w:ascii="Times New Roman" w:hAnsi="Times New Roman" w:cs="Times New Roman"/>
          <w:bCs/>
          <w:color w:val="000000"/>
          <w:sz w:val="28"/>
          <w:szCs w:val="28"/>
        </w:rPr>
        <w:t>оспитанников, в кровные семьи-46-воспитанников</w:t>
      </w:r>
      <w:r w:rsidR="000D11F1">
        <w:rPr>
          <w:rFonts w:ascii="Times New Roman" w:hAnsi="Times New Roman" w:cs="Times New Roman"/>
          <w:bCs/>
          <w:color w:val="000000"/>
          <w:sz w:val="28"/>
          <w:szCs w:val="28"/>
        </w:rPr>
        <w:t>, и другое-1 воспитанник.</w:t>
      </w:r>
    </w:p>
    <w:p w14:paraId="627A68F7" w14:textId="77777777" w:rsidR="00251750" w:rsidRDefault="000D11F1" w:rsidP="00251750">
      <w:pPr>
        <w:spacing w:after="0" w:line="360" w:lineRule="auto"/>
        <w:ind w:right="396" w:firstLine="540"/>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Виды услуг: </w:t>
      </w:r>
      <w:r w:rsidR="003312E7">
        <w:rPr>
          <w:rFonts w:ascii="Times New Roman" w:hAnsi="Times New Roman" w:cs="Times New Roman"/>
          <w:bCs/>
          <w:color w:val="000000"/>
          <w:sz w:val="28"/>
          <w:szCs w:val="28"/>
        </w:rPr>
        <w:t>срочные-2508, социально-бытовые-3354</w:t>
      </w:r>
      <w:r w:rsidR="00831A0A">
        <w:rPr>
          <w:rFonts w:ascii="Times New Roman" w:hAnsi="Times New Roman" w:cs="Times New Roman"/>
          <w:bCs/>
          <w:color w:val="000000"/>
          <w:sz w:val="28"/>
          <w:szCs w:val="28"/>
        </w:rPr>
        <w:t>0, социально-медицинские-12012,</w:t>
      </w:r>
      <w:r w:rsidR="003312E7">
        <w:rPr>
          <w:rFonts w:ascii="Times New Roman" w:hAnsi="Times New Roman" w:cs="Times New Roman"/>
          <w:bCs/>
          <w:color w:val="000000"/>
          <w:sz w:val="28"/>
          <w:szCs w:val="28"/>
        </w:rPr>
        <w:t>социально-правовые-624</w:t>
      </w:r>
      <w:r>
        <w:rPr>
          <w:rFonts w:ascii="Times New Roman" w:hAnsi="Times New Roman" w:cs="Times New Roman"/>
          <w:bCs/>
          <w:color w:val="000000"/>
          <w:sz w:val="28"/>
          <w:szCs w:val="28"/>
        </w:rPr>
        <w:t>,</w:t>
      </w:r>
      <w:r w:rsidR="003312E7">
        <w:rPr>
          <w:rFonts w:ascii="Times New Roman" w:hAnsi="Times New Roman" w:cs="Times New Roman"/>
          <w:bCs/>
          <w:color w:val="000000"/>
          <w:sz w:val="28"/>
          <w:szCs w:val="28"/>
        </w:rPr>
        <w:t xml:space="preserve"> социально-психологические -3588, социально-педагогические-15600, всего-67872</w:t>
      </w:r>
      <w:r>
        <w:rPr>
          <w:rFonts w:ascii="Times New Roman" w:hAnsi="Times New Roman" w:cs="Times New Roman"/>
          <w:bCs/>
          <w:color w:val="000000"/>
          <w:sz w:val="28"/>
          <w:szCs w:val="28"/>
        </w:rPr>
        <w:t>.</w:t>
      </w:r>
    </w:p>
    <w:p w14:paraId="0D19B07A" w14:textId="77777777" w:rsidR="000D11F1" w:rsidRPr="00251750" w:rsidRDefault="00251750" w:rsidP="00251750">
      <w:pPr>
        <w:spacing w:after="0" w:line="360" w:lineRule="auto"/>
        <w:ind w:right="396" w:firstLine="540"/>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ab/>
      </w:r>
      <w:r w:rsidR="000D11F1" w:rsidRPr="00AF16FE">
        <w:rPr>
          <w:rFonts w:ascii="Times New Roman" w:eastAsia="Times New Roman" w:hAnsi="Times New Roman" w:cs="Times New Roman"/>
          <w:sz w:val="28"/>
          <w:szCs w:val="28"/>
          <w:lang w:eastAsia="ar-SA"/>
        </w:rPr>
        <w:t>Педагогические работники занимаются с воспитанниками по направлениям- занятия по интересам. Ежемесячно делают выставки детских работ, аппликация, рисование, оригами, топиарий, канзаши, айрис-фолдинг.</w:t>
      </w:r>
    </w:p>
    <w:p w14:paraId="2D93E0EF" w14:textId="77777777" w:rsidR="000D11F1" w:rsidRPr="00AF16FE" w:rsidRDefault="000D11F1" w:rsidP="000D11F1">
      <w:pPr>
        <w:suppressAutoHyphens/>
        <w:spacing w:after="0"/>
        <w:ind w:right="396" w:firstLine="708"/>
        <w:jc w:val="both"/>
        <w:rPr>
          <w:rFonts w:ascii="Times New Roman" w:eastAsia="Times New Roman" w:hAnsi="Times New Roman" w:cs="Times New Roman"/>
          <w:sz w:val="28"/>
          <w:szCs w:val="28"/>
          <w:lang w:eastAsia="ar-SA"/>
        </w:rPr>
      </w:pPr>
      <w:r w:rsidRPr="00AF16FE">
        <w:rPr>
          <w:rFonts w:ascii="Times New Roman" w:eastAsia="Times New Roman" w:hAnsi="Times New Roman" w:cs="Times New Roman"/>
          <w:sz w:val="28"/>
          <w:szCs w:val="28"/>
          <w:lang w:eastAsia="ar-SA"/>
        </w:rPr>
        <w:t>Постоянно воспитанники занимают призовые места во всероссийских (заочных) конкурсах, принимают участие в областном, муниципальном конкурсе.</w:t>
      </w:r>
    </w:p>
    <w:p w14:paraId="1D28F589" w14:textId="04A94C2D" w:rsidR="00251750" w:rsidRDefault="000D11F1" w:rsidP="00251750">
      <w:pPr>
        <w:suppressAutoHyphens/>
        <w:spacing w:after="0"/>
        <w:ind w:right="396"/>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lang w:eastAsia="ar-SA"/>
        </w:rPr>
        <w:tab/>
      </w:r>
      <w:r w:rsidRPr="00C61751">
        <w:rPr>
          <w:rFonts w:ascii="Times New Roman" w:hAnsi="Times New Roman" w:cs="Times New Roman"/>
          <w:sz w:val="28"/>
          <w:szCs w:val="28"/>
        </w:rPr>
        <w:t>Воспитателями, социальными педагогами и педагогами- психологами проведены открытые занятия (мастер-классы). Был сделан анализ каждого мероприятия.</w:t>
      </w:r>
      <w:r w:rsidR="00087066">
        <w:rPr>
          <w:rFonts w:ascii="Times New Roman" w:hAnsi="Times New Roman" w:cs="Times New Roman"/>
          <w:sz w:val="28"/>
          <w:szCs w:val="28"/>
        </w:rPr>
        <w:t xml:space="preserve"> </w:t>
      </w:r>
      <w:r w:rsidRPr="00C61751">
        <w:rPr>
          <w:rFonts w:ascii="Times New Roman" w:hAnsi="Times New Roman" w:cs="Times New Roman"/>
          <w:sz w:val="28"/>
          <w:szCs w:val="28"/>
        </w:rPr>
        <w:t>На методическом объединении педагогические работники делятся опытом работы, печатаются в и</w:t>
      </w:r>
      <w:r w:rsidR="00251750">
        <w:rPr>
          <w:rFonts w:ascii="Times New Roman" w:hAnsi="Times New Roman" w:cs="Times New Roman"/>
          <w:sz w:val="28"/>
          <w:szCs w:val="28"/>
        </w:rPr>
        <w:t>здательствах, имеют сертификаты.</w:t>
      </w:r>
    </w:p>
    <w:p w14:paraId="476051E6" w14:textId="77777777" w:rsidR="00251750" w:rsidRDefault="00251750" w:rsidP="00251750">
      <w:pPr>
        <w:suppressAutoHyphens/>
        <w:spacing w:after="0"/>
        <w:ind w:right="39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0D11F1">
        <w:rPr>
          <w:rFonts w:ascii="Times New Roman" w:eastAsiaTheme="minorHAnsi" w:hAnsi="Times New Roman" w:cs="Times New Roman"/>
          <w:sz w:val="28"/>
          <w:szCs w:val="28"/>
          <w:lang w:eastAsia="en-US"/>
        </w:rPr>
        <w:t>С</w:t>
      </w:r>
      <w:r w:rsidR="000D11F1" w:rsidRPr="00CB420E">
        <w:rPr>
          <w:rFonts w:ascii="Times New Roman" w:eastAsiaTheme="minorHAnsi" w:hAnsi="Times New Roman" w:cs="Times New Roman"/>
          <w:sz w:val="28"/>
          <w:szCs w:val="28"/>
          <w:lang w:eastAsia="en-US"/>
        </w:rPr>
        <w:t xml:space="preserve"> воспитанниками проводятся благотворительные акции, встречи, фестивали, конкурсы, направленные на поддержку детей, проживающих в реабилитационном центре, семьи которых находятся в трудной жизненной ситуации. </w:t>
      </w:r>
    </w:p>
    <w:p w14:paraId="5532C92F" w14:textId="6E29B62B" w:rsidR="005813B8" w:rsidRDefault="000D11F1" w:rsidP="00087066">
      <w:pPr>
        <w:suppressAutoHyphens/>
        <w:spacing w:after="0"/>
        <w:ind w:right="396"/>
        <w:jc w:val="both"/>
        <w:rPr>
          <w:rFonts w:ascii="Times New Roman" w:hAnsi="Times New Roman" w:cs="Times New Roman"/>
          <w:sz w:val="28"/>
          <w:szCs w:val="28"/>
        </w:rPr>
      </w:pPr>
      <w:r w:rsidRPr="00CB420E">
        <w:rPr>
          <w:rFonts w:ascii="Times New Roman" w:eastAsia="Times New Roman" w:hAnsi="Times New Roman" w:cs="Times New Roman"/>
          <w:color w:val="000000"/>
          <w:sz w:val="28"/>
          <w:szCs w:val="28"/>
          <w:lang w:eastAsia="ar-SA"/>
        </w:rPr>
        <w:t xml:space="preserve"> </w:t>
      </w:r>
      <w:r w:rsidR="00251750">
        <w:rPr>
          <w:rFonts w:ascii="Times New Roman" w:eastAsia="Times New Roman" w:hAnsi="Times New Roman" w:cs="Times New Roman"/>
          <w:color w:val="000000"/>
          <w:sz w:val="28"/>
          <w:szCs w:val="28"/>
          <w:lang w:eastAsia="ar-SA"/>
        </w:rPr>
        <w:tab/>
      </w:r>
      <w:r w:rsidRPr="00F27374">
        <w:rPr>
          <w:rFonts w:ascii="Times New Roman" w:eastAsia="Times New Roman" w:hAnsi="Times New Roman" w:cs="Times New Roman"/>
          <w:color w:val="000000" w:themeColor="text1"/>
          <w:sz w:val="28"/>
          <w:szCs w:val="28"/>
          <w:lang w:eastAsia="ar-SA"/>
        </w:rPr>
        <w:t>В</w:t>
      </w:r>
      <w:r w:rsidRPr="00F27374">
        <w:rPr>
          <w:rFonts w:ascii="Times New Roman" w:hAnsi="Times New Roman" w:cs="Times New Roman"/>
          <w:color w:val="000000" w:themeColor="text1"/>
          <w:sz w:val="28"/>
          <w:szCs w:val="28"/>
        </w:rPr>
        <w:t xml:space="preserve"> рамках оказания психолого-педагогической, медицинской и социальной помощи семьям, находящимся в социально опасном положении и трудной жизненной ситуации  за 202</w:t>
      </w:r>
      <w:r w:rsidR="00251750">
        <w:rPr>
          <w:rFonts w:ascii="Times New Roman" w:hAnsi="Times New Roman" w:cs="Times New Roman"/>
          <w:color w:val="000000" w:themeColor="text1"/>
          <w:sz w:val="28"/>
          <w:szCs w:val="28"/>
        </w:rPr>
        <w:t xml:space="preserve">3 год специалистами  ОСГБУ </w:t>
      </w:r>
      <w:r w:rsidRPr="00F27374">
        <w:rPr>
          <w:rFonts w:ascii="Times New Roman" w:hAnsi="Times New Roman" w:cs="Times New Roman"/>
          <w:color w:val="000000" w:themeColor="text1"/>
          <w:sz w:val="28"/>
          <w:szCs w:val="28"/>
        </w:rPr>
        <w:t xml:space="preserve">«МЦСПСиД «Семья» Алексеевского городского округа оказана </w:t>
      </w:r>
      <w:r w:rsidRPr="00846F44">
        <w:rPr>
          <w:rFonts w:ascii="Times New Roman" w:hAnsi="Times New Roman" w:cs="Times New Roman"/>
          <w:color w:val="000000" w:themeColor="text1"/>
          <w:sz w:val="28"/>
          <w:szCs w:val="28"/>
        </w:rPr>
        <w:t xml:space="preserve">помощь </w:t>
      </w:r>
      <w:r w:rsidR="00251750">
        <w:rPr>
          <w:rFonts w:ascii="Times New Roman" w:hAnsi="Times New Roman" w:cs="Times New Roman"/>
          <w:color w:val="000000" w:themeColor="text1"/>
          <w:sz w:val="28"/>
          <w:szCs w:val="28"/>
        </w:rPr>
        <w:t>38</w:t>
      </w:r>
      <w:r w:rsidRPr="00846F44">
        <w:rPr>
          <w:rFonts w:ascii="Times New Roman" w:hAnsi="Times New Roman" w:cs="Times New Roman"/>
          <w:color w:val="000000" w:themeColor="text1"/>
          <w:sz w:val="28"/>
          <w:szCs w:val="28"/>
        </w:rPr>
        <w:t xml:space="preserve"> семьям</w:t>
      </w:r>
      <w:r w:rsidRPr="00F27374">
        <w:rPr>
          <w:rFonts w:ascii="Times New Roman" w:hAnsi="Times New Roman" w:cs="Times New Roman"/>
          <w:color w:val="000000" w:themeColor="text1"/>
          <w:sz w:val="28"/>
          <w:szCs w:val="28"/>
        </w:rPr>
        <w:t xml:space="preserve"> (в которых </w:t>
      </w:r>
      <w:r w:rsidRPr="00846F44">
        <w:rPr>
          <w:rFonts w:ascii="Times New Roman" w:hAnsi="Times New Roman" w:cs="Times New Roman"/>
          <w:color w:val="000000" w:themeColor="text1"/>
          <w:sz w:val="28"/>
          <w:szCs w:val="28"/>
        </w:rPr>
        <w:t xml:space="preserve">воспитывается  </w:t>
      </w:r>
      <w:r w:rsidR="00251750">
        <w:rPr>
          <w:rFonts w:ascii="Times New Roman" w:hAnsi="Times New Roman" w:cs="Times New Roman"/>
          <w:color w:val="000000" w:themeColor="text1"/>
          <w:sz w:val="28"/>
          <w:szCs w:val="28"/>
        </w:rPr>
        <w:t>102 несовершеннолетних ребенка</w:t>
      </w:r>
      <w:r w:rsidRPr="00F27374">
        <w:rPr>
          <w:rFonts w:ascii="Times New Roman" w:hAnsi="Times New Roman" w:cs="Times New Roman"/>
          <w:color w:val="000000" w:themeColor="text1"/>
          <w:sz w:val="28"/>
          <w:szCs w:val="28"/>
        </w:rPr>
        <w:t>). Работа с семьями проводилась по следующим основным направлениям: налаживание семейных и детско-родительских отношений, оптимизация стиля воспитания и эмоционально-психологического микроклимата в семье, консультирование родителей (законных представителей) по вопросам коррекции поведенческих нарушений детей, низкой учебной мотивации, игровой и интернет-зависимостей детей и подростков и т.д</w:t>
      </w:r>
      <w:r w:rsidR="00251750">
        <w:rPr>
          <w:rFonts w:ascii="Times New Roman" w:hAnsi="Times New Roman" w:cs="Times New Roman"/>
          <w:color w:val="000000" w:themeColor="text1"/>
          <w:sz w:val="28"/>
          <w:szCs w:val="28"/>
        </w:rPr>
        <w:t xml:space="preserve">. </w:t>
      </w:r>
      <w:r w:rsidRPr="00F27374">
        <w:rPr>
          <w:rFonts w:ascii="Times New Roman" w:hAnsi="Times New Roman" w:cs="Times New Roman"/>
          <w:color w:val="000000" w:themeColor="text1"/>
          <w:sz w:val="28"/>
          <w:szCs w:val="28"/>
        </w:rPr>
        <w:t xml:space="preserve">Также педагогами-психологами проводилась работа с замещающими семьями по следующим направлениям: консультативное сопровождение семьи в адаптационный период, консультирование по вопросу установления отношений привязанности с приемным ребенком, по вопросам трудностей подросткового периода, выбора </w:t>
      </w:r>
      <w:r w:rsidRPr="00F27374">
        <w:rPr>
          <w:rFonts w:ascii="Times New Roman" w:hAnsi="Times New Roman" w:cs="Times New Roman"/>
          <w:color w:val="000000" w:themeColor="text1"/>
          <w:sz w:val="28"/>
          <w:szCs w:val="28"/>
        </w:rPr>
        <w:lastRenderedPageBreak/>
        <w:t xml:space="preserve">образовательного маршрута и т.д. </w:t>
      </w:r>
      <w:r>
        <w:rPr>
          <w:rFonts w:ascii="Times New Roman" w:eastAsiaTheme="minorHAnsi" w:hAnsi="Times New Roman" w:cs="Times New Roman"/>
          <w:sz w:val="28"/>
          <w:szCs w:val="28"/>
          <w:lang w:eastAsia="en-US"/>
        </w:rPr>
        <w:tab/>
      </w:r>
      <w:r w:rsidRPr="00F27374">
        <w:rPr>
          <w:rFonts w:ascii="Times New Roman" w:hAnsi="Times New Roman" w:cs="Times New Roman"/>
          <w:color w:val="000000" w:themeColor="text1"/>
          <w:sz w:val="28"/>
          <w:szCs w:val="28"/>
        </w:rPr>
        <w:t>В результате проведенной работы в 202</w:t>
      </w:r>
      <w:r w:rsidR="00251750">
        <w:rPr>
          <w:rFonts w:ascii="Times New Roman" w:hAnsi="Times New Roman" w:cs="Times New Roman"/>
          <w:color w:val="000000" w:themeColor="text1"/>
          <w:sz w:val="28"/>
          <w:szCs w:val="28"/>
        </w:rPr>
        <w:t>3</w:t>
      </w:r>
      <w:r w:rsidRPr="00F27374">
        <w:rPr>
          <w:rFonts w:ascii="Times New Roman" w:hAnsi="Times New Roman" w:cs="Times New Roman"/>
          <w:color w:val="000000" w:themeColor="text1"/>
          <w:sz w:val="28"/>
          <w:szCs w:val="28"/>
        </w:rPr>
        <w:t xml:space="preserve"> году   в 14 семьях наладились семейные взаимоотношения, в 14 - улучшились детско-родительские отношения, в 17 семьях удалось преодолеть трудности, связанные с поведенческими нарушениями детей, у 12 детей повысился уровень учебной мотивации, 3 подросткам удалось преодолеть игровую и интернет- зависимости, 4 замещающим семьям удалось успешно преодолеть трудности адаптационного периода, 4 замещающим семьям оказана поддержка в установлении отношений привязанности с приемным ребенком, 7 семей получили консультативную поддержку по вопросу выбора образовательного маршрута для ребенка.</w:t>
      </w:r>
      <w:r>
        <w:rPr>
          <w:rFonts w:ascii="Times New Roman" w:hAnsi="Times New Roman" w:cs="Times New Roman"/>
          <w:color w:val="000000" w:themeColor="text1"/>
          <w:sz w:val="28"/>
          <w:szCs w:val="28"/>
        </w:rPr>
        <w:tab/>
      </w:r>
      <w:r>
        <w:rPr>
          <w:rFonts w:ascii="Times New Roman" w:hAnsi="Times New Roman" w:cs="Times New Roman"/>
          <w:sz w:val="28"/>
          <w:szCs w:val="28"/>
        </w:rPr>
        <w:t>На данный момент в отделении социального со</w:t>
      </w:r>
      <w:r w:rsidR="005813B8">
        <w:rPr>
          <w:rFonts w:ascii="Times New Roman" w:hAnsi="Times New Roman" w:cs="Times New Roman"/>
          <w:sz w:val="28"/>
          <w:szCs w:val="28"/>
        </w:rPr>
        <w:t>провождения семей с детьми в ОСГБУ</w:t>
      </w:r>
      <w:r>
        <w:rPr>
          <w:rFonts w:ascii="Times New Roman" w:hAnsi="Times New Roman" w:cs="Times New Roman"/>
          <w:sz w:val="28"/>
          <w:szCs w:val="28"/>
        </w:rPr>
        <w:t xml:space="preserve"> «МЦСПСиД «Семья» Алексеевского городского округа</w:t>
      </w:r>
      <w:r w:rsidR="005813B8">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 xml:space="preserve"> состоит 5 семей воспитывающих детей – инвалидов</w:t>
      </w:r>
      <w:r w:rsidR="005813B8">
        <w:rPr>
          <w:rFonts w:ascii="Times New Roman" w:hAnsi="Times New Roman" w:cs="Times New Roman"/>
          <w:sz w:val="28"/>
          <w:szCs w:val="28"/>
        </w:rPr>
        <w:t>.</w:t>
      </w:r>
      <w:r>
        <w:rPr>
          <w:rFonts w:ascii="Times New Roman" w:hAnsi="Times New Roman" w:cs="Times New Roman"/>
          <w:sz w:val="28"/>
          <w:szCs w:val="28"/>
        </w:rPr>
        <w:t xml:space="preserve"> </w:t>
      </w:r>
    </w:p>
    <w:p w14:paraId="185CE7BE" w14:textId="77777777" w:rsidR="005813B8" w:rsidRDefault="000D11F1" w:rsidP="00087066">
      <w:pPr>
        <w:suppressAutoHyphens/>
        <w:spacing w:after="0"/>
        <w:ind w:right="39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p>
    <w:p w14:paraId="3F332B6E" w14:textId="77777777" w:rsidR="005813B8" w:rsidRDefault="005813B8" w:rsidP="000D11F1">
      <w:pPr>
        <w:pStyle w:val="a4"/>
        <w:spacing w:after="0"/>
        <w:jc w:val="both"/>
        <w:rPr>
          <w:rFonts w:ascii="Times New Roman" w:hAnsi="Times New Roman" w:cs="Times New Roman"/>
          <w:sz w:val="28"/>
          <w:szCs w:val="28"/>
        </w:rPr>
      </w:pPr>
    </w:p>
    <w:p w14:paraId="2915F8C6" w14:textId="77777777" w:rsidR="00033F15" w:rsidRDefault="00033F15"/>
    <w:p w14:paraId="4AF5874A" w14:textId="77777777" w:rsidR="005813B8" w:rsidRDefault="005813B8"/>
    <w:sectPr w:rsidR="005813B8" w:rsidSect="00F84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A5360"/>
    <w:multiLevelType w:val="hybridMultilevel"/>
    <w:tmpl w:val="E6A4A0F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158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3F15"/>
    <w:rsid w:val="000049FA"/>
    <w:rsid w:val="000102D2"/>
    <w:rsid w:val="00033F15"/>
    <w:rsid w:val="00087066"/>
    <w:rsid w:val="00091320"/>
    <w:rsid w:val="000D11F1"/>
    <w:rsid w:val="00251750"/>
    <w:rsid w:val="003312E7"/>
    <w:rsid w:val="0039289A"/>
    <w:rsid w:val="003F7043"/>
    <w:rsid w:val="004F1CFF"/>
    <w:rsid w:val="005813B8"/>
    <w:rsid w:val="00664232"/>
    <w:rsid w:val="006A5C79"/>
    <w:rsid w:val="00831A0A"/>
    <w:rsid w:val="00865002"/>
    <w:rsid w:val="00961E29"/>
    <w:rsid w:val="00B74D07"/>
    <w:rsid w:val="00F174E5"/>
    <w:rsid w:val="00F525D0"/>
    <w:rsid w:val="00F84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C659"/>
  <w15:docId w15:val="{743A6F62-EB8B-496D-A92F-291157EA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F1"/>
    <w:pPr>
      <w:spacing w:after="200" w:line="276" w:lineRule="auto"/>
    </w:pPr>
    <w:rPr>
      <w:rFonts w:eastAsiaTheme="minorEastAsia"/>
      <w:lang w:eastAsia="ru-RU"/>
    </w:rPr>
  </w:style>
  <w:style w:type="paragraph" w:styleId="1">
    <w:name w:val="heading 1"/>
    <w:basedOn w:val="a"/>
    <w:next w:val="a"/>
    <w:link w:val="10"/>
    <w:qFormat/>
    <w:rsid w:val="000D11F1"/>
    <w:pPr>
      <w:keepNext/>
      <w:spacing w:after="0" w:line="240" w:lineRule="auto"/>
      <w:jc w:val="right"/>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0D11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1F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0D11F1"/>
    <w:rPr>
      <w:rFonts w:asciiTheme="majorHAnsi" w:eastAsiaTheme="majorEastAsia" w:hAnsiTheme="majorHAnsi" w:cstheme="majorBidi"/>
      <w:b/>
      <w:bCs/>
      <w:color w:val="4472C4" w:themeColor="accent1"/>
      <w:lang w:eastAsia="ru-RU"/>
    </w:rPr>
  </w:style>
  <w:style w:type="table" w:customStyle="1" w:styleId="2">
    <w:name w:val="Сетка таблицы2"/>
    <w:basedOn w:val="a1"/>
    <w:next w:val="a3"/>
    <w:uiPriority w:val="59"/>
    <w:rsid w:val="000D11F1"/>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D11F1"/>
    <w:pPr>
      <w:ind w:left="720"/>
      <w:contextualSpacing/>
    </w:pPr>
  </w:style>
  <w:style w:type="paragraph" w:customStyle="1" w:styleId="text">
    <w:name w:val="text"/>
    <w:basedOn w:val="a"/>
    <w:rsid w:val="000D11F1"/>
    <w:pPr>
      <w:suppressAutoHyphens/>
      <w:spacing w:after="0" w:line="240" w:lineRule="auto"/>
    </w:pPr>
    <w:rPr>
      <w:rFonts w:ascii="Times New Roman" w:eastAsia="Times New Roman" w:hAnsi="Times New Roman" w:cs="Times New Roman"/>
      <w:color w:val="000000"/>
      <w:sz w:val="24"/>
      <w:szCs w:val="24"/>
      <w:lang w:eastAsia="ar-SA"/>
    </w:rPr>
  </w:style>
  <w:style w:type="table" w:styleId="a3">
    <w:name w:val="Table Grid"/>
    <w:basedOn w:val="a1"/>
    <w:uiPriority w:val="39"/>
    <w:rsid w:val="000D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19D3-0B7A-485B-B5F7-C6E004FC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2024-02-08T08:01:00Z</cp:lastPrinted>
  <dcterms:created xsi:type="dcterms:W3CDTF">2024-02-08T06:35:00Z</dcterms:created>
  <dcterms:modified xsi:type="dcterms:W3CDTF">2024-02-08T08:10:00Z</dcterms:modified>
</cp:coreProperties>
</file>